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6DBFF" w14:textId="5721761F" w:rsidR="002652AB" w:rsidRDefault="00D90433" w:rsidP="000F3D86">
      <w:pPr>
        <w:spacing w:line="360" w:lineRule="auto"/>
      </w:pPr>
      <w:r>
        <w:rPr>
          <w:rFonts w:hint="eastAsia"/>
        </w:rPr>
        <w:t>参考答案：</w:t>
      </w:r>
    </w:p>
    <w:p w14:paraId="74DF0665" w14:textId="76AF607E" w:rsidR="008A1FCE" w:rsidRDefault="008A1FCE" w:rsidP="000F3D86">
      <w:pPr>
        <w:spacing w:line="360" w:lineRule="auto"/>
      </w:pPr>
      <w:r>
        <w:rPr>
          <w:rFonts w:hint="eastAsia"/>
        </w:rPr>
        <w:t>一、现代文阅读：（一）</w:t>
      </w:r>
      <w:r w:rsidR="00D90433">
        <w:rPr>
          <w:rFonts w:hint="eastAsia"/>
        </w:rPr>
        <w:t>1</w:t>
      </w:r>
      <w:r w:rsidR="00D90433">
        <w:t>. C   2.</w:t>
      </w:r>
      <w:r w:rsidR="00D90433" w:rsidRPr="00D90433">
        <w:t xml:space="preserve"> </w:t>
      </w:r>
      <w:proofErr w:type="gramStart"/>
      <w:r w:rsidR="00D90433">
        <w:t>C  3</w:t>
      </w:r>
      <w:proofErr w:type="gramEnd"/>
      <w:r w:rsidR="00D90433">
        <w:t xml:space="preserve">. AD  </w:t>
      </w:r>
    </w:p>
    <w:p w14:paraId="6B15C7FA" w14:textId="420BC364" w:rsidR="008A1FCE" w:rsidRDefault="008A1FCE" w:rsidP="000F3D86">
      <w:pPr>
        <w:spacing w:line="360" w:lineRule="auto"/>
        <w:rPr>
          <w:rFonts w:ascii="等线" w:eastAsia="等线" w:hAnsi="等线" w:cs="Times New Roman"/>
        </w:rPr>
      </w:pPr>
      <w:r>
        <w:rPr>
          <w:rFonts w:hint="eastAsia"/>
        </w:rPr>
        <w:t>（二）</w:t>
      </w:r>
      <w:r w:rsidR="00D90433">
        <w:t>4.</w:t>
      </w:r>
      <w:r w:rsidRPr="008A1FCE">
        <w:rPr>
          <w:rFonts w:ascii="等线" w:eastAsia="等线" w:hAnsi="等线" w:cs="Times New Roman"/>
        </w:rPr>
        <w:t xml:space="preserve"> C4分A2分D1分。B项这句话是说乔布斯不想做虚伪的好好先生，而非不满于庸俗的生活，更何况乔布斯自称来自中产阶级。D项“残暴”“对掌控权的迷恋”不大确切。E项，原话说“比尔盖茨在产品方面从未有过应有的野心”。只是在产品方面。比尔盖茨在赢得业务上很有野心。</w:t>
      </w:r>
      <w:r>
        <w:rPr>
          <w:rFonts w:ascii="等线" w:eastAsia="等线" w:hAnsi="等线" w:cs="Times New Roman" w:hint="eastAsia"/>
        </w:rPr>
        <w:t xml:space="preserve"> </w:t>
      </w:r>
      <w:r>
        <w:rPr>
          <w:rFonts w:ascii="等线" w:eastAsia="等线" w:hAnsi="等线" w:cs="Times New Roman"/>
        </w:rPr>
        <w:t xml:space="preserve"> 5.</w:t>
      </w:r>
      <w:r w:rsidRPr="008A1FCE">
        <w:rPr>
          <w:rFonts w:hint="eastAsia"/>
        </w:rPr>
        <w:t xml:space="preserve"> </w:t>
      </w:r>
      <w:r w:rsidRPr="00825CBF">
        <w:rPr>
          <w:rFonts w:hint="eastAsia"/>
        </w:rPr>
        <w:t>亨利·福特这句话是说，现实永远落后于需求，制造者不能满足于现状，要永不止步的追求。（</w:t>
      </w:r>
      <w:r>
        <w:t>3</w:t>
      </w:r>
      <w:r w:rsidRPr="00825CBF">
        <w:t>分）乔布斯引用这句话是想说：我们的责任是提前一步搞清楚消费者将来想要什么。（</w:t>
      </w:r>
      <w:r>
        <w:t>3</w:t>
      </w:r>
      <w:r w:rsidRPr="00825CBF">
        <w:t>分）更重要的是要创新，读懂还没落到纸面上的东西。（</w:t>
      </w:r>
      <w:r>
        <w:t>3</w:t>
      </w:r>
      <w:r w:rsidRPr="00825CBF">
        <w:t>分）</w:t>
      </w:r>
      <w:r>
        <w:rPr>
          <w:rFonts w:hint="eastAsia"/>
        </w:rPr>
        <w:t xml:space="preserve"> </w:t>
      </w:r>
      <w:r>
        <w:t xml:space="preserve">  6.</w:t>
      </w:r>
      <w:r w:rsidRPr="008A1FCE">
        <w:rPr>
          <w:rFonts w:ascii="等线" w:eastAsia="等线" w:hAnsi="等线" w:cs="Times New Roman" w:hint="eastAsia"/>
        </w:rPr>
        <w:t xml:space="preserve"> 乔布斯的优秀品质：①有激情，有理想②努力创新、反对功利③注重人文与科学精神④率真、待人真诚、诚实、不虚伪⑤懂得感恩、有奉献精神。</w:t>
      </w:r>
      <w:r w:rsidRPr="008A1FCE">
        <w:rPr>
          <w:rFonts w:ascii="等线" w:eastAsia="等线" w:hAnsi="等线" w:cs="Times New Roman"/>
        </w:rPr>
        <w:t>1点给2分</w:t>
      </w:r>
    </w:p>
    <w:p w14:paraId="5853B243" w14:textId="42B8B1FE" w:rsidR="008A1FCE" w:rsidRDefault="008A1FCE" w:rsidP="000F3D86">
      <w:pPr>
        <w:spacing w:line="360" w:lineRule="auto"/>
        <w:rPr>
          <w:rFonts w:ascii="等线" w:eastAsia="等线" w:hAnsi="等线" w:cs="Times New Roman"/>
        </w:rPr>
      </w:pPr>
      <w:r>
        <w:rPr>
          <w:rFonts w:ascii="等线" w:eastAsia="等线" w:hAnsi="等线" w:cs="Times New Roman" w:hint="eastAsia"/>
        </w:rPr>
        <w:t>（三）7</w:t>
      </w:r>
      <w:r>
        <w:rPr>
          <w:rFonts w:ascii="等线" w:eastAsia="等线" w:hAnsi="等线" w:cs="Times New Roman"/>
        </w:rPr>
        <w:t xml:space="preserve">.C   </w:t>
      </w:r>
      <w:proofErr w:type="gramStart"/>
      <w:r>
        <w:rPr>
          <w:rFonts w:ascii="等线" w:eastAsia="等线" w:hAnsi="等线" w:cs="Times New Roman"/>
        </w:rPr>
        <w:t>8.D  9.B</w:t>
      </w:r>
      <w:proofErr w:type="gramEnd"/>
      <w:r>
        <w:rPr>
          <w:rFonts w:ascii="等线" w:eastAsia="等线" w:hAnsi="等线" w:cs="Times New Roman"/>
        </w:rPr>
        <w:t xml:space="preserve">  </w:t>
      </w:r>
    </w:p>
    <w:p w14:paraId="42913A8F" w14:textId="61F18090" w:rsidR="008A1FCE" w:rsidRDefault="008A1FCE" w:rsidP="000F3D86">
      <w:pPr>
        <w:spacing w:line="360" w:lineRule="auto"/>
        <w:rPr>
          <w:rFonts w:ascii="等线" w:eastAsia="等线" w:hAnsi="等线" w:cs="Times New Roman"/>
        </w:rPr>
      </w:pPr>
      <w:r>
        <w:rPr>
          <w:rFonts w:ascii="等线" w:eastAsia="等线" w:hAnsi="等线" w:cs="Times New Roman" w:hint="eastAsia"/>
        </w:rPr>
        <w:t>二、古代诗文阅读</w:t>
      </w:r>
    </w:p>
    <w:p w14:paraId="08DE0B14" w14:textId="4807405D" w:rsidR="008A1FCE" w:rsidRDefault="008A1FCE" w:rsidP="000F3D86">
      <w:pPr>
        <w:spacing w:line="360" w:lineRule="auto"/>
      </w:pPr>
      <w:r>
        <w:rPr>
          <w:rFonts w:ascii="等线" w:eastAsia="等线" w:hAnsi="等线" w:cs="Times New Roman" w:hint="eastAsia"/>
        </w:rPr>
        <w:t>（一）1</w:t>
      </w:r>
      <w:r>
        <w:rPr>
          <w:rFonts w:ascii="等线" w:eastAsia="等线" w:hAnsi="等线" w:cs="Times New Roman"/>
        </w:rPr>
        <w:t>0.AC   11.</w:t>
      </w:r>
      <w:r w:rsidRPr="008A1FCE">
        <w:t xml:space="preserve"> </w:t>
      </w:r>
      <w:r>
        <w:t>主要看对表达技巧的赏析：晴本无雨，夏本无霜，风吹古木如闻雨声。月照</w:t>
      </w:r>
      <w:proofErr w:type="gramStart"/>
      <w:r>
        <w:t>平沙似见</w:t>
      </w:r>
      <w:r>
        <w:rPr>
          <w:rFonts w:hint="eastAsia"/>
        </w:rPr>
        <w:t>寒霜</w:t>
      </w:r>
      <w:proofErr w:type="gramEnd"/>
      <w:r>
        <w:rPr>
          <w:rFonts w:hint="eastAsia"/>
        </w:rPr>
        <w:t>，联想与想象生出清凉，足以消暑。</w:t>
      </w:r>
    </w:p>
    <w:p w14:paraId="593CFEC2" w14:textId="49D90AAD" w:rsidR="008A1FCE" w:rsidRDefault="008A1FCE" w:rsidP="000F3D86">
      <w:pPr>
        <w:spacing w:line="360" w:lineRule="auto"/>
      </w:pPr>
      <w:r>
        <w:rPr>
          <w:rFonts w:ascii="等线" w:eastAsia="等线" w:hAnsi="等线" w:cs="Times New Roman" w:hint="eastAsia"/>
        </w:rPr>
        <w:t>（二）</w:t>
      </w:r>
      <w:r w:rsidR="000F3D86">
        <w:rPr>
          <w:rFonts w:ascii="等线" w:eastAsia="等线" w:hAnsi="等线" w:cs="Times New Roman" w:hint="eastAsia"/>
        </w:rPr>
        <w:t>1</w:t>
      </w:r>
      <w:r w:rsidR="000F3D86">
        <w:rPr>
          <w:rFonts w:ascii="等线" w:eastAsia="等线" w:hAnsi="等线" w:cs="Times New Roman"/>
        </w:rPr>
        <w:t>2.</w:t>
      </w:r>
      <w:r w:rsidR="000F3D86" w:rsidRPr="000F3D86">
        <w:rPr>
          <w:rFonts w:hint="eastAsia"/>
        </w:rPr>
        <w:t xml:space="preserve"> </w:t>
      </w:r>
      <w:r w:rsidR="000F3D86" w:rsidRPr="00BB6BB6">
        <w:rPr>
          <w:rFonts w:hint="eastAsia"/>
        </w:rPr>
        <w:t>万里悲秋常作客　百年多病独登台</w:t>
      </w:r>
    </w:p>
    <w:p w14:paraId="231CF4AC" w14:textId="662F6434" w:rsidR="000F3D86" w:rsidRDefault="000F3D86" w:rsidP="000F3D86">
      <w:pPr>
        <w:spacing w:line="360" w:lineRule="auto"/>
        <w:rPr>
          <w:rFonts w:ascii="等线" w:eastAsia="等线" w:hAnsi="等线" w:cs="Times New Roman"/>
        </w:rPr>
      </w:pPr>
      <w:r>
        <w:rPr>
          <w:rFonts w:hint="eastAsia"/>
        </w:rPr>
        <w:t>1</w:t>
      </w:r>
      <w:r>
        <w:t>3.</w:t>
      </w:r>
      <w:r w:rsidRPr="000F3D86">
        <w:rPr>
          <w:rFonts w:ascii="等线" w:eastAsia="等线" w:hAnsi="等线" w:cs="Times New Roman" w:hint="eastAsia"/>
        </w:rPr>
        <w:t>吾尝终日而思矣　不如须臾之所学也</w:t>
      </w:r>
    </w:p>
    <w:p w14:paraId="432419D9" w14:textId="58597576" w:rsidR="000F3D86" w:rsidRDefault="000F3D86" w:rsidP="000F3D86">
      <w:pPr>
        <w:spacing w:line="360" w:lineRule="auto"/>
        <w:rPr>
          <w:rFonts w:ascii="等线" w:eastAsia="等线" w:hAnsi="等线" w:cs="Times New Roman"/>
        </w:rPr>
      </w:pPr>
      <w:r>
        <w:rPr>
          <w:rFonts w:ascii="等线" w:eastAsia="等线" w:hAnsi="等线" w:cs="Times New Roman" w:hint="eastAsia"/>
        </w:rPr>
        <w:t>三、语言文字运用</w:t>
      </w:r>
    </w:p>
    <w:p w14:paraId="7AFC12C5" w14:textId="2D11DDAA" w:rsidR="000F3D86" w:rsidRPr="000F3D86" w:rsidRDefault="000F3D86" w:rsidP="000F3D86">
      <w:pPr>
        <w:spacing w:line="360" w:lineRule="auto"/>
        <w:rPr>
          <w:rFonts w:ascii="等线" w:eastAsia="等线" w:hAnsi="等线" w:cs="Times New Roman" w:hint="eastAsia"/>
        </w:rPr>
      </w:pPr>
      <w:proofErr w:type="gramStart"/>
      <w:r>
        <w:rPr>
          <w:rFonts w:ascii="等线" w:eastAsia="等线" w:hAnsi="等线" w:cs="Times New Roman"/>
        </w:rPr>
        <w:t>1.</w:t>
      </w:r>
      <w:r>
        <w:rPr>
          <w:rFonts w:ascii="等线" w:eastAsia="等线" w:hAnsi="等线" w:cs="Times New Roman" w:hint="eastAsia"/>
        </w:rPr>
        <w:t>1</w:t>
      </w:r>
      <w:r>
        <w:rPr>
          <w:rFonts w:ascii="等线" w:eastAsia="等线" w:hAnsi="等线" w:cs="Times New Roman"/>
        </w:rPr>
        <w:t>4.A  15.C</w:t>
      </w:r>
      <w:proofErr w:type="gramEnd"/>
      <w:r>
        <w:rPr>
          <w:rFonts w:ascii="等线" w:eastAsia="等线" w:hAnsi="等线" w:cs="Times New Roman"/>
        </w:rPr>
        <w:t xml:space="preserve">   16.B  </w:t>
      </w:r>
    </w:p>
    <w:p w14:paraId="267B7115" w14:textId="0AD5F32A" w:rsidR="000F3D86" w:rsidRDefault="000F3D86" w:rsidP="000F3D86">
      <w:pPr>
        <w:spacing w:line="360" w:lineRule="auto"/>
        <w:rPr>
          <w:rFonts w:ascii="等线" w:eastAsia="等线" w:hAnsi="等线" w:cs="Times New Roman"/>
        </w:rPr>
      </w:pPr>
      <w:r>
        <w:rPr>
          <w:rFonts w:ascii="等线" w:eastAsia="等线" w:hAnsi="等线" w:cs="Times New Roman" w:hint="eastAsia"/>
        </w:rPr>
        <w:t>2</w:t>
      </w:r>
      <w:r>
        <w:rPr>
          <w:rFonts w:ascii="等线" w:eastAsia="等线" w:hAnsi="等线" w:cs="Times New Roman"/>
        </w:rPr>
        <w:t xml:space="preserve">. 17.B   </w:t>
      </w:r>
      <w:proofErr w:type="gramStart"/>
      <w:r>
        <w:rPr>
          <w:rFonts w:ascii="等线" w:eastAsia="等线" w:hAnsi="等线" w:cs="Times New Roman"/>
        </w:rPr>
        <w:t>18.D  19.A</w:t>
      </w:r>
      <w:proofErr w:type="gramEnd"/>
    </w:p>
    <w:p w14:paraId="521A0766" w14:textId="57EF21F0" w:rsidR="000F3D86" w:rsidRPr="000F3D86" w:rsidRDefault="000F3D86" w:rsidP="000F3D86">
      <w:pPr>
        <w:spacing w:line="360" w:lineRule="auto"/>
        <w:ind w:right="840"/>
        <w:rPr>
          <w:rFonts w:ascii="等线" w:eastAsia="等线" w:hAnsi="等线" w:cs="Times New Roman"/>
        </w:rPr>
      </w:pPr>
      <w:r>
        <w:rPr>
          <w:rFonts w:ascii="等线" w:eastAsia="等线" w:hAnsi="等线" w:cs="Times New Roman"/>
        </w:rPr>
        <w:t>20.</w:t>
      </w:r>
      <w:r w:rsidRPr="000F3D86">
        <w:rPr>
          <w:rFonts w:ascii="等线" w:eastAsia="等线" w:hAnsi="等线" w:cs="Times New Roman" w:hint="eastAsia"/>
        </w:rPr>
        <w:t xml:space="preserve"> </w:t>
      </w:r>
      <w:r w:rsidRPr="000F3D86">
        <w:rPr>
          <w:rFonts w:ascii="等线" w:eastAsia="等线" w:hAnsi="等线" w:cs="Times New Roman" w:hint="eastAsia"/>
        </w:rPr>
        <w:t>格式：1</w:t>
      </w:r>
      <w:r w:rsidRPr="000F3D86">
        <w:rPr>
          <w:rFonts w:ascii="等线" w:eastAsia="等线" w:hAnsi="等线" w:cs="Times New Roman"/>
        </w:rPr>
        <w:t>.</w:t>
      </w:r>
      <w:r w:rsidRPr="000F3D86">
        <w:rPr>
          <w:rFonts w:ascii="等线" w:eastAsia="等线" w:hAnsi="等线" w:cs="Times New Roman" w:hint="eastAsia"/>
        </w:rPr>
        <w:t>各位业主（或“称呼”）未顶格写；2</w:t>
      </w:r>
      <w:r w:rsidRPr="000F3D86">
        <w:rPr>
          <w:rFonts w:ascii="等线" w:eastAsia="等线" w:hAnsi="等线" w:cs="Times New Roman"/>
        </w:rPr>
        <w:t>.</w:t>
      </w:r>
      <w:r w:rsidRPr="000F3D86">
        <w:rPr>
          <w:rFonts w:ascii="等线" w:eastAsia="等线" w:hAnsi="等线" w:cs="Times New Roman" w:hint="eastAsia"/>
        </w:rPr>
        <w:t>落款单位与日期位置颠倒;</w:t>
      </w:r>
      <w:r w:rsidRPr="000F3D86">
        <w:rPr>
          <w:rFonts w:ascii="等线" w:eastAsia="等线" w:hAnsi="等线" w:cs="Times New Roman"/>
        </w:rPr>
        <w:t>3.</w:t>
      </w:r>
      <w:proofErr w:type="gramStart"/>
      <w:r w:rsidRPr="000F3D86">
        <w:rPr>
          <w:rFonts w:ascii="等线" w:eastAsia="等线" w:hAnsi="等线" w:cs="Times New Roman"/>
        </w:rPr>
        <w:t>开头没</w:t>
      </w:r>
      <w:proofErr w:type="gramEnd"/>
      <w:r w:rsidRPr="000F3D86">
        <w:rPr>
          <w:rFonts w:ascii="等线" w:eastAsia="等线" w:hAnsi="等线" w:cs="Times New Roman"/>
        </w:rPr>
        <w:t>有空两格</w:t>
      </w:r>
    </w:p>
    <w:p w14:paraId="4B9AC712" w14:textId="0322C94D" w:rsidR="000F3D86" w:rsidRPr="000F3D86" w:rsidRDefault="000F3D86" w:rsidP="000F3D86">
      <w:pPr>
        <w:spacing w:line="360" w:lineRule="auto"/>
        <w:ind w:right="840"/>
        <w:rPr>
          <w:rFonts w:ascii="等线" w:eastAsia="等线" w:hAnsi="等线" w:cs="Times New Roman"/>
        </w:rPr>
      </w:pPr>
      <w:r w:rsidRPr="000F3D86">
        <w:rPr>
          <w:rFonts w:ascii="等线" w:eastAsia="等线" w:hAnsi="等线" w:cs="Times New Roman" w:hint="eastAsia"/>
        </w:rPr>
        <w:t>语体：</w:t>
      </w:r>
      <w:r>
        <w:rPr>
          <w:rFonts w:ascii="等线" w:eastAsia="等线" w:hAnsi="等线" w:cs="Times New Roman" w:hint="eastAsia"/>
        </w:rPr>
        <w:t>1</w:t>
      </w:r>
      <w:r>
        <w:rPr>
          <w:rFonts w:ascii="等线" w:eastAsia="等线" w:hAnsi="等线" w:cs="Times New Roman"/>
        </w:rPr>
        <w:t>.</w:t>
      </w:r>
      <w:r w:rsidRPr="000F3D86">
        <w:rPr>
          <w:rFonts w:ascii="等线" w:eastAsia="等线" w:hAnsi="等线" w:cs="Times New Roman" w:hint="eastAsia"/>
        </w:rPr>
        <w:t>“叫”改为“责成”或“安排”；</w:t>
      </w:r>
      <w:r>
        <w:rPr>
          <w:rFonts w:ascii="等线" w:eastAsia="等线" w:hAnsi="等线" w:cs="Times New Roman" w:hint="eastAsia"/>
        </w:rPr>
        <w:t>2</w:t>
      </w:r>
      <w:r>
        <w:rPr>
          <w:rFonts w:ascii="等线" w:eastAsia="等线" w:hAnsi="等线" w:cs="Times New Roman"/>
        </w:rPr>
        <w:t>.</w:t>
      </w:r>
      <w:r w:rsidRPr="000F3D86">
        <w:rPr>
          <w:rFonts w:ascii="等线" w:eastAsia="等线" w:hAnsi="等线" w:cs="Times New Roman" w:hint="eastAsia"/>
        </w:rPr>
        <w:t>“开”改为“行驶”；</w:t>
      </w:r>
      <w:r>
        <w:rPr>
          <w:rFonts w:ascii="等线" w:eastAsia="等线" w:hAnsi="等线" w:cs="Times New Roman" w:hint="eastAsia"/>
        </w:rPr>
        <w:t>3</w:t>
      </w:r>
      <w:r>
        <w:rPr>
          <w:rFonts w:ascii="等线" w:eastAsia="等线" w:hAnsi="等线" w:cs="Times New Roman"/>
        </w:rPr>
        <w:t>.</w:t>
      </w:r>
      <w:r w:rsidRPr="000F3D86">
        <w:rPr>
          <w:rFonts w:ascii="等线" w:eastAsia="等线" w:hAnsi="等线" w:cs="Times New Roman" w:hint="eastAsia"/>
        </w:rPr>
        <w:t>“澡堂子”改为“浴池”。</w:t>
      </w:r>
    </w:p>
    <w:p w14:paraId="4CDE4057" w14:textId="0BD3D06A" w:rsidR="000F3D86" w:rsidRPr="000F3D86" w:rsidRDefault="000F3D86" w:rsidP="000F3D86">
      <w:pPr>
        <w:spacing w:line="360" w:lineRule="auto"/>
        <w:rPr>
          <w:rFonts w:ascii="等线" w:eastAsia="等线" w:hAnsi="等线" w:cs="Times New Roman" w:hint="eastAsia"/>
        </w:rPr>
      </w:pPr>
    </w:p>
    <w:p w14:paraId="236D39B9" w14:textId="3DA5BD9A" w:rsidR="008A1FCE" w:rsidRPr="008A1FCE" w:rsidRDefault="008A1FCE" w:rsidP="000F3D86">
      <w:pPr>
        <w:spacing w:line="360" w:lineRule="auto"/>
        <w:rPr>
          <w:rFonts w:ascii="等线" w:eastAsia="等线" w:hAnsi="等线" w:cs="Times New Roman"/>
        </w:rPr>
      </w:pPr>
    </w:p>
    <w:p w14:paraId="39BD6DF6" w14:textId="304C4307" w:rsidR="00D90433" w:rsidRPr="008A1FCE" w:rsidRDefault="00D90433" w:rsidP="000F3D86">
      <w:pPr>
        <w:spacing w:line="360" w:lineRule="auto"/>
      </w:pPr>
    </w:p>
    <w:sectPr w:rsidR="00D90433" w:rsidRPr="008A1F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433"/>
    <w:rsid w:val="000F3D86"/>
    <w:rsid w:val="002652AB"/>
    <w:rsid w:val="0044063C"/>
    <w:rsid w:val="008A1FCE"/>
    <w:rsid w:val="00D9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D190F"/>
  <w15:chartTrackingRefBased/>
  <w15:docId w15:val="{E9E66096-8BEE-4B06-A30D-35E211761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 志锴</dc:creator>
  <cp:keywords/>
  <dc:description/>
  <cp:lastModifiedBy>武 志锴</cp:lastModifiedBy>
  <cp:revision>4</cp:revision>
  <dcterms:created xsi:type="dcterms:W3CDTF">2022-04-02T11:35:00Z</dcterms:created>
  <dcterms:modified xsi:type="dcterms:W3CDTF">2022-04-03T03:25:00Z</dcterms:modified>
</cp:coreProperties>
</file>